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4E" w:rsidRDefault="00543D4E" w:rsidP="00543D4E">
      <w:pPr>
        <w:ind w:firstLineChars="35" w:firstLine="31680"/>
        <w:jc w:val="center"/>
        <w:rPr>
          <w:rFonts w:ascii="MS Mincho" w:eastAsia="Times New Roman" w:hAnsi="MS Mincho" w:cs="Times New Roman"/>
          <w:b/>
          <w:bCs/>
          <w:sz w:val="28"/>
          <w:szCs w:val="28"/>
          <w:lang w:eastAsia="zh-CN"/>
        </w:rPr>
      </w:pPr>
      <w:r w:rsidRPr="00BA7A37">
        <w:rPr>
          <w:b/>
          <w:bCs/>
          <w:sz w:val="28"/>
          <w:szCs w:val="28"/>
          <w:lang w:eastAsia="zh-CN"/>
        </w:rPr>
        <w:t>2012</w:t>
      </w:r>
      <w:r w:rsidRPr="00BA7A37">
        <w:rPr>
          <w:rFonts w:cs="MS Mincho" w:hint="eastAsia"/>
          <w:b/>
          <w:bCs/>
          <w:sz w:val="28"/>
          <w:szCs w:val="28"/>
          <w:lang w:eastAsia="zh-CN"/>
        </w:rPr>
        <w:t>年北海道大学招收中国国家公派研究生</w:t>
      </w:r>
      <w:r w:rsidRPr="00BA7A37"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项</w:t>
      </w:r>
      <w:r w:rsidRPr="00BA7A37">
        <w:rPr>
          <w:rFonts w:ascii="MS Mincho" w:hAnsi="MS Mincho" w:cs="MS Mincho" w:hint="eastAsia"/>
          <w:b/>
          <w:bCs/>
          <w:sz w:val="28"/>
          <w:szCs w:val="28"/>
          <w:lang w:eastAsia="zh-CN"/>
        </w:rPr>
        <w:t>目</w:t>
      </w:r>
      <w:r w:rsidRPr="00BA7A37"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实</w:t>
      </w:r>
      <w:r w:rsidRPr="00BA7A37">
        <w:rPr>
          <w:rFonts w:ascii="MS Mincho" w:hAnsi="MS Mincho" w:cs="MS Mincho" w:hint="eastAsia"/>
          <w:b/>
          <w:bCs/>
          <w:sz w:val="28"/>
          <w:szCs w:val="28"/>
          <w:lang w:eastAsia="zh-CN"/>
        </w:rPr>
        <w:t>施</w:t>
      </w:r>
      <w:r w:rsidRPr="00BA7A37">
        <w:rPr>
          <w:rFonts w:ascii="宋体" w:eastAsia="宋体" w:hAnsi="宋体" w:cs="宋体" w:hint="eastAsia"/>
          <w:b/>
          <w:bCs/>
          <w:sz w:val="28"/>
          <w:szCs w:val="28"/>
          <w:lang w:eastAsia="zh-CN"/>
        </w:rPr>
        <w:t>办</w:t>
      </w:r>
      <w:r w:rsidRPr="00BA7A37">
        <w:rPr>
          <w:rFonts w:ascii="MS Mincho" w:hAnsi="MS Mincho" w:cs="MS Mincho" w:hint="eastAsia"/>
          <w:b/>
          <w:bCs/>
          <w:sz w:val="28"/>
          <w:szCs w:val="28"/>
          <w:lang w:eastAsia="zh-CN"/>
        </w:rPr>
        <w:t>法</w:t>
      </w:r>
    </w:p>
    <w:p w:rsidR="00543D4E" w:rsidRPr="00BA7A37" w:rsidRDefault="00543D4E" w:rsidP="000E27B1">
      <w:pPr>
        <w:ind w:firstLineChars="35" w:firstLine="31680"/>
        <w:jc w:val="center"/>
        <w:rPr>
          <w:rFonts w:eastAsia="Times New Roman" w:cs="Times New Roman"/>
          <w:b/>
          <w:bCs/>
          <w:sz w:val="28"/>
          <w:szCs w:val="28"/>
          <w:lang w:eastAsia="zh-CN"/>
        </w:rPr>
      </w:pP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</w:rPr>
      </w:pPr>
      <w:r w:rsidRPr="00027484">
        <w:rPr>
          <w:sz w:val="22"/>
          <w:szCs w:val="22"/>
        </w:rPr>
        <w:t>1</w:t>
      </w:r>
      <w:r w:rsidRPr="00027484">
        <w:rPr>
          <w:rFonts w:cs="MS Mincho" w:hint="eastAsia"/>
          <w:sz w:val="22"/>
          <w:szCs w:val="22"/>
        </w:rPr>
        <w:t>、申</w:t>
      </w:r>
      <w:r w:rsidRPr="00027484">
        <w:rPr>
          <w:rFonts w:ascii="宋体" w:eastAsia="宋体" w:hAnsi="宋体" w:cs="宋体" w:hint="eastAsia"/>
          <w:sz w:val="22"/>
          <w:szCs w:val="22"/>
        </w:rPr>
        <w:t>请资</w:t>
      </w:r>
      <w:r w:rsidRPr="00027484">
        <w:rPr>
          <w:rFonts w:ascii="MS Mincho" w:hAnsi="MS Mincho" w:cs="MS Mincho" w:hint="eastAsia"/>
          <w:sz w:val="22"/>
          <w:szCs w:val="22"/>
        </w:rPr>
        <w:t>格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</w:rPr>
      </w:pPr>
      <w:r w:rsidRPr="00027484">
        <w:rPr>
          <w:sz w:val="22"/>
          <w:szCs w:val="22"/>
        </w:rPr>
        <w:t xml:space="preserve">  </w:t>
      </w:r>
      <w:r w:rsidRPr="00027484">
        <w:rPr>
          <w:rFonts w:ascii="宋体" w:eastAsia="宋体" w:hAnsi="宋体" w:cs="宋体" w:hint="eastAsia"/>
          <w:sz w:val="22"/>
          <w:szCs w:val="22"/>
        </w:rPr>
        <w:t>计</w:t>
      </w:r>
      <w:r w:rsidRPr="00027484">
        <w:rPr>
          <w:rFonts w:ascii="MS Mincho" w:hAnsi="MS Mincho" w:cs="MS Mincho" w:hint="eastAsia"/>
          <w:sz w:val="22"/>
          <w:szCs w:val="22"/>
        </w:rPr>
        <w:t>划申</w:t>
      </w:r>
      <w:r w:rsidRPr="00027484">
        <w:rPr>
          <w:rFonts w:ascii="宋体" w:eastAsia="宋体" w:hAnsi="宋体" w:cs="宋体" w:hint="eastAsia"/>
          <w:sz w:val="22"/>
          <w:szCs w:val="22"/>
        </w:rPr>
        <w:t>请</w:t>
      </w:r>
      <w:r w:rsidRPr="00027484">
        <w:rPr>
          <w:rFonts w:ascii="MS Mincho" w:hAnsi="MS Mincho" w:cs="MS Mincho" w:hint="eastAsia"/>
          <w:sz w:val="22"/>
          <w:szCs w:val="22"/>
        </w:rPr>
        <w:t>中国国家留学基金管理委</w:t>
      </w:r>
      <w:r w:rsidRPr="00027484">
        <w:rPr>
          <w:rFonts w:ascii="宋体" w:eastAsia="宋体" w:hAnsi="宋体" w:cs="宋体" w:hint="eastAsia"/>
          <w:sz w:val="22"/>
          <w:szCs w:val="22"/>
        </w:rPr>
        <w:t>员</w:t>
      </w:r>
      <w:r w:rsidRPr="00027484">
        <w:rPr>
          <w:rFonts w:ascii="MS Mincho" w:hAnsi="MS Mincho" w:cs="MS Mincho" w:hint="eastAsia"/>
          <w:sz w:val="22"/>
          <w:szCs w:val="22"/>
        </w:rPr>
        <w:t>会（</w:t>
      </w:r>
      <w:r w:rsidRPr="00027484">
        <w:rPr>
          <w:sz w:val="22"/>
          <w:szCs w:val="22"/>
        </w:rPr>
        <w:t>China Scholarship Council (CSC)</w:t>
      </w:r>
      <w:r w:rsidRPr="00027484">
        <w:rPr>
          <w:rFonts w:cs="MS Mincho" w:hint="eastAsia"/>
          <w:sz w:val="22"/>
          <w:szCs w:val="22"/>
        </w:rPr>
        <w:t>）</w:t>
      </w:r>
      <w:r w:rsidRPr="00027484">
        <w:rPr>
          <w:rFonts w:ascii="宋体" w:eastAsia="宋体" w:hAnsi="宋体" w:cs="宋体" w:hint="eastAsia"/>
          <w:sz w:val="22"/>
          <w:szCs w:val="22"/>
        </w:rPr>
        <w:t>设</w:t>
      </w:r>
      <w:r w:rsidRPr="00027484">
        <w:rPr>
          <w:rFonts w:ascii="MS Mincho" w:hAnsi="MS Mincho" w:cs="MS Mincho" w:hint="eastAsia"/>
          <w:sz w:val="22"/>
          <w:szCs w:val="22"/>
        </w:rPr>
        <w:t>立的“国家公派研究生</w:t>
      </w:r>
      <w:r w:rsidRPr="00027484">
        <w:rPr>
          <w:rFonts w:ascii="宋体" w:eastAsia="宋体" w:hAnsi="宋体" w:cs="宋体" w:hint="eastAsia"/>
          <w:sz w:val="22"/>
          <w:szCs w:val="22"/>
        </w:rPr>
        <w:t>项</w:t>
      </w:r>
      <w:r w:rsidRPr="00027484">
        <w:rPr>
          <w:rFonts w:ascii="MS Mincho" w:hAnsi="MS Mincho" w:cs="MS Mincho" w:hint="eastAsia"/>
          <w:sz w:val="22"/>
          <w:szCs w:val="22"/>
        </w:rPr>
        <w:t>目”，并以攻</w:t>
      </w:r>
      <w:r w:rsidRPr="00027484">
        <w:rPr>
          <w:rFonts w:ascii="宋体" w:eastAsia="宋体" w:hAnsi="宋体" w:cs="宋体" w:hint="eastAsia"/>
          <w:sz w:val="22"/>
          <w:szCs w:val="22"/>
        </w:rPr>
        <w:t>读</w:t>
      </w:r>
      <w:r w:rsidRPr="00027484">
        <w:rPr>
          <w:rFonts w:ascii="MS Mincho" w:hAnsi="MS Mincho" w:cs="MS Mincho" w:hint="eastAsia"/>
          <w:sz w:val="22"/>
          <w:szCs w:val="22"/>
        </w:rPr>
        <w:t>北海道大学博士学位</w:t>
      </w:r>
      <w:r w:rsidRPr="00027484">
        <w:rPr>
          <w:rFonts w:ascii="宋体" w:eastAsia="宋体" w:hAnsi="宋体" w:cs="宋体" w:hint="eastAsia"/>
          <w:sz w:val="22"/>
          <w:szCs w:val="22"/>
        </w:rPr>
        <w:t>为</w:t>
      </w:r>
      <w:r w:rsidRPr="00027484">
        <w:rPr>
          <w:rFonts w:ascii="MS Mincho" w:hAnsi="MS Mincho" w:cs="MS Mincho" w:hint="eastAsia"/>
          <w:sz w:val="22"/>
          <w:szCs w:val="22"/>
        </w:rPr>
        <w:t>目的的学生。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2</w:t>
      </w:r>
      <w:r w:rsidRPr="00027484">
        <w:rPr>
          <w:rFonts w:cs="MS Mincho" w:hint="eastAsia"/>
          <w:sz w:val="22"/>
          <w:szCs w:val="22"/>
          <w:lang w:eastAsia="zh-CN"/>
        </w:rPr>
        <w:t>、招生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课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程</w:t>
      </w:r>
    </w:p>
    <w:p w:rsidR="00543D4E" w:rsidRPr="00027484" w:rsidRDefault="00543D4E" w:rsidP="000E27B1">
      <w:pPr>
        <w:ind w:firstLineChars="200" w:firstLine="31680"/>
        <w:rPr>
          <w:rFonts w:cs="Times New Roman"/>
          <w:sz w:val="22"/>
          <w:szCs w:val="22"/>
          <w:lang w:eastAsia="zh-CN"/>
        </w:rPr>
      </w:pPr>
      <w:r w:rsidRPr="00027484">
        <w:rPr>
          <w:rFonts w:cs="MS Mincho" w:hint="eastAsia"/>
          <w:sz w:val="22"/>
          <w:szCs w:val="22"/>
          <w:lang w:eastAsia="zh-CN"/>
        </w:rPr>
        <w:t>招收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计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划</w:t>
      </w:r>
      <w:r w:rsidRPr="00027484">
        <w:rPr>
          <w:sz w:val="22"/>
          <w:szCs w:val="22"/>
          <w:lang w:eastAsia="zh-CN"/>
        </w:rPr>
        <w:t>2012</w:t>
      </w:r>
      <w:r w:rsidRPr="00027484">
        <w:rPr>
          <w:rFonts w:cs="MS Mincho" w:hint="eastAsia"/>
          <w:sz w:val="22"/>
          <w:szCs w:val="22"/>
          <w:lang w:eastAsia="zh-CN"/>
        </w:rPr>
        <w:t>年</w:t>
      </w:r>
      <w:r w:rsidRPr="00027484">
        <w:rPr>
          <w:sz w:val="22"/>
          <w:szCs w:val="22"/>
          <w:lang w:eastAsia="zh-CN"/>
        </w:rPr>
        <w:t>10</w:t>
      </w:r>
      <w:r w:rsidRPr="00027484">
        <w:rPr>
          <w:rFonts w:cs="MS Mincho" w:hint="eastAsia"/>
          <w:sz w:val="22"/>
          <w:szCs w:val="22"/>
          <w:lang w:eastAsia="zh-CN"/>
        </w:rPr>
        <w:t>月或</w:t>
      </w:r>
      <w:r w:rsidRPr="00027484">
        <w:rPr>
          <w:sz w:val="22"/>
          <w:szCs w:val="22"/>
          <w:lang w:eastAsia="zh-CN"/>
        </w:rPr>
        <w:t>2013</w:t>
      </w:r>
      <w:r w:rsidRPr="00027484">
        <w:rPr>
          <w:rFonts w:cs="MS Mincho" w:hint="eastAsia"/>
          <w:sz w:val="22"/>
          <w:szCs w:val="22"/>
          <w:lang w:eastAsia="zh-CN"/>
        </w:rPr>
        <w:t>年</w:t>
      </w:r>
      <w:r w:rsidRPr="00027484">
        <w:rPr>
          <w:sz w:val="22"/>
          <w:szCs w:val="22"/>
          <w:lang w:eastAsia="zh-CN"/>
        </w:rPr>
        <w:t>4</w:t>
      </w:r>
      <w:r w:rsidRPr="00027484">
        <w:rPr>
          <w:rFonts w:cs="MS Mincho" w:hint="eastAsia"/>
          <w:sz w:val="22"/>
          <w:szCs w:val="22"/>
          <w:lang w:eastAsia="zh-CN"/>
        </w:rPr>
        <w:t>月入学的博士生、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士生以及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科生。其中，以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士生或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科生身份入学的学生必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须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以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继续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攻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读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博士学位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为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前提。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3</w:t>
      </w:r>
      <w:r w:rsidRPr="00027484">
        <w:rPr>
          <w:rFonts w:cs="MS Mincho" w:hint="eastAsia"/>
          <w:sz w:val="22"/>
          <w:szCs w:val="22"/>
          <w:lang w:eastAsia="zh-CN"/>
        </w:rPr>
        <w:t>、申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手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续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及材料</w:t>
      </w:r>
    </w:p>
    <w:p w:rsidR="00543D4E" w:rsidRPr="00027484" w:rsidRDefault="00543D4E" w:rsidP="000E27B1">
      <w:pPr>
        <w:ind w:firstLineChars="200" w:firstLine="31680"/>
        <w:rPr>
          <w:rFonts w:cs="Times New Roman"/>
          <w:sz w:val="22"/>
          <w:szCs w:val="22"/>
          <w:lang w:eastAsia="zh-CN"/>
        </w:rPr>
      </w:pPr>
      <w:r w:rsidRPr="00027484">
        <w:rPr>
          <w:rFonts w:cs="MS Mincho" w:hint="eastAsia"/>
          <w:sz w:val="22"/>
          <w:szCs w:val="22"/>
          <w:lang w:eastAsia="zh-CN"/>
        </w:rPr>
        <w:t>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手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续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：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人需要准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以下材料，提交到北海道大学北京代表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（参照</w:t>
      </w:r>
      <w:r w:rsidRPr="00027484">
        <w:rPr>
          <w:sz w:val="22"/>
          <w:szCs w:val="22"/>
          <w:lang w:eastAsia="zh-CN"/>
        </w:rPr>
        <w:t>4</w:t>
      </w:r>
      <w:r w:rsidRPr="00027484">
        <w:rPr>
          <w:rFonts w:cs="MS Mincho" w:hint="eastAsia"/>
          <w:sz w:val="22"/>
          <w:szCs w:val="22"/>
          <w:lang w:eastAsia="zh-CN"/>
        </w:rPr>
        <w:t>）。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另外，在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办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理接收手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续时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需要出具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定接收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导师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拟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接收函，因此需要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先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联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系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导师获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得接收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许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可。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材料：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   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1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请书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、个人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简历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（附格式</w:t>
      </w:r>
      <w:r w:rsidRPr="00027484">
        <w:rPr>
          <w:sz w:val="22"/>
          <w:szCs w:val="22"/>
          <w:lang w:eastAsia="zh-CN"/>
        </w:rPr>
        <w:t>1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   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2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最新学位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证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（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预计毕业证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明）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   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3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最新成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绩单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   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4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北海道大学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定接收教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员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出具的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拟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接收函（附格式</w:t>
      </w:r>
      <w:r w:rsidRPr="00027484">
        <w:rPr>
          <w:sz w:val="22"/>
          <w:szCs w:val="22"/>
          <w:lang w:eastAsia="zh-CN"/>
        </w:rPr>
        <w:t>2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4</w:t>
      </w:r>
      <w:r w:rsidRPr="00027484">
        <w:rPr>
          <w:rFonts w:cs="MS Mincho" w:hint="eastAsia"/>
          <w:sz w:val="22"/>
          <w:szCs w:val="22"/>
          <w:lang w:eastAsia="zh-CN"/>
        </w:rPr>
        <w:t>、申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截止日期及提交地址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     </w:t>
      </w:r>
      <w:r w:rsidRPr="00027484">
        <w:rPr>
          <w:rFonts w:cs="MS Mincho" w:hint="eastAsia"/>
          <w:sz w:val="22"/>
          <w:szCs w:val="22"/>
          <w:lang w:eastAsia="zh-CN"/>
        </w:rPr>
        <w:t>◯申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截止日期：</w:t>
      </w:r>
      <w:r w:rsidRPr="00027484">
        <w:rPr>
          <w:sz w:val="22"/>
          <w:szCs w:val="22"/>
          <w:lang w:eastAsia="zh-CN"/>
        </w:rPr>
        <w:t>2012</w:t>
      </w:r>
      <w:r w:rsidRPr="00027484">
        <w:rPr>
          <w:rFonts w:cs="MS Mincho" w:hint="eastAsia"/>
          <w:sz w:val="22"/>
          <w:szCs w:val="22"/>
          <w:lang w:eastAsia="zh-CN"/>
        </w:rPr>
        <w:t>年</w:t>
      </w:r>
      <w:r w:rsidRPr="00027484">
        <w:rPr>
          <w:sz w:val="22"/>
          <w:szCs w:val="22"/>
          <w:lang w:eastAsia="zh-CN"/>
        </w:rPr>
        <w:t>2</w:t>
      </w:r>
      <w:r w:rsidRPr="00027484">
        <w:rPr>
          <w:rFonts w:cs="MS Mincho" w:hint="eastAsia"/>
          <w:sz w:val="22"/>
          <w:szCs w:val="22"/>
          <w:lang w:eastAsia="zh-CN"/>
        </w:rPr>
        <w:t>月</w:t>
      </w:r>
      <w:r w:rsidRPr="00027484">
        <w:rPr>
          <w:sz w:val="22"/>
          <w:szCs w:val="22"/>
          <w:lang w:eastAsia="zh-CN"/>
        </w:rPr>
        <w:t>29</w:t>
      </w:r>
      <w:r w:rsidRPr="00027484">
        <w:rPr>
          <w:rFonts w:cs="MS Mincho" w:hint="eastAsia"/>
          <w:sz w:val="22"/>
          <w:szCs w:val="22"/>
          <w:lang w:eastAsia="zh-CN"/>
        </w:rPr>
        <w:t>日（周三）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     </w:t>
      </w:r>
      <w:r w:rsidRPr="00027484">
        <w:rPr>
          <w:rFonts w:cs="MS Mincho" w:hint="eastAsia"/>
          <w:sz w:val="22"/>
          <w:szCs w:val="22"/>
          <w:lang w:eastAsia="zh-CN"/>
        </w:rPr>
        <w:t>◯提交地址：北海道大学北京代表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处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     </w:t>
      </w:r>
      <w:r w:rsidRPr="00027484">
        <w:rPr>
          <w:rFonts w:cs="MS Mincho" w:hint="eastAsia"/>
          <w:sz w:val="22"/>
          <w:szCs w:val="22"/>
          <w:lang w:eastAsia="zh-CN"/>
        </w:rPr>
        <w:t>（北京市海淀区中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关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村北大街</w:t>
      </w:r>
      <w:r w:rsidRPr="00027484">
        <w:rPr>
          <w:sz w:val="22"/>
          <w:szCs w:val="22"/>
          <w:lang w:eastAsia="zh-CN"/>
        </w:rPr>
        <w:t>151</w:t>
      </w:r>
      <w:r w:rsidRPr="00027484">
        <w:rPr>
          <w:rFonts w:cs="MS Mincho" w:hint="eastAsia"/>
          <w:sz w:val="22"/>
          <w:szCs w:val="22"/>
          <w:lang w:eastAsia="zh-CN"/>
        </w:rPr>
        <w:t>号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北大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源大厦</w:t>
      </w:r>
      <w:r w:rsidRPr="00027484">
        <w:rPr>
          <w:sz w:val="22"/>
          <w:szCs w:val="22"/>
          <w:lang w:eastAsia="zh-CN"/>
        </w:rPr>
        <w:t>806</w:t>
      </w:r>
      <w:r w:rsidRPr="00027484">
        <w:rPr>
          <w:rFonts w:cs="MS Mincho" w:hint="eastAsia"/>
          <w:sz w:val="22"/>
          <w:szCs w:val="22"/>
          <w:lang w:eastAsia="zh-CN"/>
        </w:rPr>
        <w:t>室）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5</w:t>
      </w:r>
      <w:r w:rsidRPr="00027484">
        <w:rPr>
          <w:rFonts w:cs="MS Mincho" w:hint="eastAsia"/>
          <w:sz w:val="22"/>
          <w:szCs w:val="22"/>
          <w:lang w:eastAsia="zh-CN"/>
        </w:rPr>
        <w:t>、候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人的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拔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候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人的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拔工作，首先由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定接收的研究科或学院依据各自的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准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进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行材料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审查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，然后由国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际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本部代表学校决定是否具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候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人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格。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注：候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人的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拔工作根据各个学院的情况有所不同，一般需要两周到一个月的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时间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，因此，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事先确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认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所属大学及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定的申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截止日期，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综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合考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虑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尽早提交申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6</w:t>
      </w:r>
      <w:r w:rsidRPr="00027484">
        <w:rPr>
          <w:rFonts w:cs="MS Mincho" w:hint="eastAsia"/>
          <w:sz w:val="22"/>
          <w:szCs w:val="22"/>
          <w:lang w:eastAsia="zh-CN"/>
        </w:rPr>
        <w:t>、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拟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接收函的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发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行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经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上述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选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拔合格之后，由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预计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接收的研究科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长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或院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长发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行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带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有附加条件的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拟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接收函，持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拟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接收函及相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关资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料可以向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cs="MS Mincho" w:hint="eastAsia"/>
          <w:sz w:val="22"/>
          <w:szCs w:val="22"/>
          <w:lang w:eastAsia="zh-CN"/>
        </w:rPr>
        <w:t>申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请奖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学金。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7</w:t>
      </w:r>
      <w:r w:rsidRPr="00027484">
        <w:rPr>
          <w:rFonts w:cs="MS Mincho" w:hint="eastAsia"/>
          <w:sz w:val="22"/>
          <w:szCs w:val="22"/>
          <w:lang w:eastAsia="zh-CN"/>
        </w:rPr>
        <w:t>、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审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核通</w:t>
      </w:r>
      <w:r w:rsidRPr="00027484">
        <w:rPr>
          <w:rFonts w:cs="MS Mincho" w:hint="eastAsia"/>
          <w:sz w:val="22"/>
          <w:szCs w:val="22"/>
          <w:lang w:eastAsia="zh-CN"/>
        </w:rPr>
        <w:t>知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书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若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审查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合格，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立即将通知副本提交到研究科或学院的留学生担当部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门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。若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审查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不合格，也需要立刻告知学校。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8</w:t>
      </w:r>
      <w:r w:rsidRPr="00027484">
        <w:rPr>
          <w:rFonts w:cs="MS Mincho" w:hint="eastAsia"/>
          <w:sz w:val="22"/>
          <w:szCs w:val="22"/>
          <w:lang w:eastAsia="zh-CN"/>
        </w:rPr>
        <w:t>、入学手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续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根据各个学院的要求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办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理相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关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手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续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。入学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时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，必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须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符合以下条件①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得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cs="MS Mincho" w:hint="eastAsia"/>
          <w:sz w:val="22"/>
          <w:szCs w:val="22"/>
          <w:lang w:eastAsia="zh-CN"/>
        </w:rPr>
        <w:t>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取通知，②符合接收部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门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所要求的入学条件（包括入学考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合格）。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9</w:t>
      </w:r>
      <w:r w:rsidRPr="00027484">
        <w:rPr>
          <w:rFonts w:cs="MS Mincho" w:hint="eastAsia"/>
          <w:sz w:val="22"/>
          <w:szCs w:val="22"/>
          <w:lang w:eastAsia="zh-CN"/>
        </w:rPr>
        <w:t>、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审查费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、入学金、学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北海道大学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于中国国家公派研究生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目的学生免交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审查费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、入学金和学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但是，免收学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的期限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为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在各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课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程的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准学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习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年限内，并且，在入学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时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所提交的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取通知上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明的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奖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学金支付期限之内。因此，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请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注意以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科生或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士生身份入学的学生在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进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入博士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课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程后，如果超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了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取通知上所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明的期限，免交学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待遇也将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结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束。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科生的学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习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期限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为</w:t>
      </w:r>
      <w:r w:rsidRPr="00027484">
        <w:rPr>
          <w:sz w:val="22"/>
          <w:szCs w:val="22"/>
          <w:lang w:eastAsia="zh-CN"/>
        </w:rPr>
        <w:t>6</w:t>
      </w:r>
      <w:r w:rsidRPr="00027484">
        <w:rPr>
          <w:rFonts w:cs="MS Mincho" w:hint="eastAsia"/>
          <w:sz w:val="22"/>
          <w:szCs w:val="22"/>
          <w:lang w:eastAsia="zh-CN"/>
        </w:rPr>
        <w:t>个月以内，如果在确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认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有特殊情况的前提下可以延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长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至</w:t>
      </w:r>
      <w:r w:rsidRPr="00027484">
        <w:rPr>
          <w:sz w:val="22"/>
          <w:szCs w:val="22"/>
          <w:lang w:eastAsia="zh-CN"/>
        </w:rPr>
        <w:t>1</w:t>
      </w:r>
      <w:r w:rsidRPr="00027484">
        <w:rPr>
          <w:rFonts w:cs="MS Mincho" w:hint="eastAsia"/>
          <w:sz w:val="22"/>
          <w:szCs w:val="22"/>
          <w:lang w:eastAsia="zh-CN"/>
        </w:rPr>
        <w:t>年以内。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另外，由于休学或留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级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造成学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习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期限延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长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，不能免交学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免交期限示例：</w:t>
      </w:r>
      <w:r w:rsidRPr="00027484">
        <w:rPr>
          <w:sz w:val="22"/>
          <w:szCs w:val="22"/>
          <w:lang w:eastAsia="zh-CN"/>
        </w:rPr>
        <w:t>CSC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取通知上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标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明的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奖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学金支付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时间为</w:t>
      </w:r>
      <w:r w:rsidRPr="00027484">
        <w:rPr>
          <w:sz w:val="22"/>
          <w:szCs w:val="22"/>
          <w:lang w:eastAsia="zh-CN"/>
        </w:rPr>
        <w:t>48</w:t>
      </w:r>
      <w:r w:rsidRPr="00027484">
        <w:rPr>
          <w:rFonts w:cs="MS Mincho" w:hint="eastAsia"/>
          <w:sz w:val="22"/>
          <w:szCs w:val="22"/>
          <w:lang w:eastAsia="zh-CN"/>
        </w:rPr>
        <w:t>个月，以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科生身份入学，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经过硕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士生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阶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段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进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入博士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课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程的情况：</w:t>
      </w:r>
    </w:p>
    <w:p w:rsidR="00543D4E" w:rsidRDefault="00543D4E" w:rsidP="000E27B1">
      <w:pPr>
        <w:ind w:firstLine="31680"/>
        <w:rPr>
          <w:rFonts w:eastAsia="宋体" w:cs="Times New Roman"/>
          <w:sz w:val="22"/>
          <w:szCs w:val="22"/>
          <w:lang w:eastAsia="zh-CN"/>
        </w:rPr>
      </w:pPr>
    </w:p>
    <w:p w:rsidR="00543D4E" w:rsidRPr="000E27B1" w:rsidRDefault="00543D4E" w:rsidP="000E27B1">
      <w:pPr>
        <w:ind w:firstLine="31680"/>
        <w:rPr>
          <w:rFonts w:eastAsia="宋体" w:cs="Times New Roman"/>
          <w:sz w:val="22"/>
          <w:szCs w:val="22"/>
          <w:lang w:eastAsia="zh-C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75"/>
        <w:gridCol w:w="2175"/>
        <w:gridCol w:w="2176"/>
        <w:gridCol w:w="2176"/>
      </w:tblGrid>
      <w:tr w:rsidR="00543D4E" w:rsidRPr="005F5D3B">
        <w:tc>
          <w:tcPr>
            <w:tcW w:w="2175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预</w:t>
            </w:r>
            <w:r w:rsidRPr="005F5D3B">
              <w:rPr>
                <w:rFonts w:ascii="MS Mincho" w:hAnsi="MS Mincho" w:cs="MS Mincho" w:hint="eastAsia"/>
                <w:sz w:val="22"/>
                <w:szCs w:val="22"/>
                <w:lang w:eastAsia="zh-CN"/>
              </w:rPr>
              <w:t>科</w:t>
            </w:r>
          </w:p>
        </w:tc>
        <w:tc>
          <w:tcPr>
            <w:tcW w:w="2175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硕</w:t>
            </w:r>
            <w:r w:rsidRPr="005F5D3B">
              <w:rPr>
                <w:rFonts w:ascii="MS Mincho" w:hAnsi="MS Mincho" w:cs="MS Mincho" w:hint="eastAsia"/>
                <w:sz w:val="22"/>
                <w:szCs w:val="22"/>
                <w:lang w:eastAsia="zh-CN"/>
              </w:rPr>
              <w:t>士</w:t>
            </w:r>
            <w:r w:rsidRPr="005F5D3B"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课</w:t>
            </w:r>
            <w:r w:rsidRPr="005F5D3B">
              <w:rPr>
                <w:rFonts w:ascii="MS Mincho" w:hAnsi="MS Mincho" w:cs="MS Mincho" w:hint="eastAsia"/>
                <w:sz w:val="22"/>
                <w:szCs w:val="22"/>
                <w:lang w:eastAsia="zh-CN"/>
              </w:rPr>
              <w:t>程</w:t>
            </w:r>
          </w:p>
        </w:tc>
        <w:tc>
          <w:tcPr>
            <w:tcW w:w="4352" w:type="dxa"/>
            <w:gridSpan w:val="2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rFonts w:cs="MS Mincho" w:hint="eastAsia"/>
                <w:sz w:val="22"/>
                <w:szCs w:val="22"/>
                <w:lang w:eastAsia="zh-CN"/>
              </w:rPr>
              <w:t>博士</w:t>
            </w:r>
            <w:r w:rsidRPr="005F5D3B"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课</w:t>
            </w:r>
            <w:r w:rsidRPr="005F5D3B">
              <w:rPr>
                <w:rFonts w:ascii="MS Mincho" w:hAnsi="MS Mincho" w:cs="MS Mincho" w:hint="eastAsia"/>
                <w:sz w:val="22"/>
                <w:szCs w:val="22"/>
                <w:lang w:eastAsia="zh-CN"/>
              </w:rPr>
              <w:t>程</w:t>
            </w:r>
          </w:p>
        </w:tc>
      </w:tr>
      <w:tr w:rsidR="00543D4E" w:rsidRPr="005F5D3B">
        <w:tc>
          <w:tcPr>
            <w:tcW w:w="2175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sz w:val="22"/>
                <w:szCs w:val="22"/>
                <w:lang w:eastAsia="zh-CN"/>
              </w:rPr>
              <w:t>6</w:t>
            </w:r>
            <w:r w:rsidRPr="005F5D3B">
              <w:rPr>
                <w:rFonts w:cs="MS Mincho" w:hint="eastAsia"/>
                <w:sz w:val="22"/>
                <w:szCs w:val="22"/>
                <w:lang w:eastAsia="zh-CN"/>
              </w:rPr>
              <w:t>个月</w:t>
            </w:r>
          </w:p>
        </w:tc>
        <w:tc>
          <w:tcPr>
            <w:tcW w:w="2175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sz w:val="22"/>
                <w:szCs w:val="22"/>
                <w:lang w:eastAsia="zh-CN"/>
              </w:rPr>
              <w:t>24</w:t>
            </w:r>
            <w:r w:rsidRPr="005F5D3B">
              <w:rPr>
                <w:rFonts w:cs="MS Mincho" w:hint="eastAsia"/>
                <w:sz w:val="22"/>
                <w:szCs w:val="22"/>
                <w:lang w:eastAsia="zh-CN"/>
              </w:rPr>
              <w:t>个月</w:t>
            </w:r>
          </w:p>
        </w:tc>
        <w:tc>
          <w:tcPr>
            <w:tcW w:w="2176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sz w:val="22"/>
                <w:szCs w:val="22"/>
                <w:lang w:eastAsia="zh-CN"/>
              </w:rPr>
              <w:t>18</w:t>
            </w:r>
            <w:r w:rsidRPr="005F5D3B">
              <w:rPr>
                <w:rFonts w:cs="MS Mincho" w:hint="eastAsia"/>
                <w:sz w:val="22"/>
                <w:szCs w:val="22"/>
                <w:lang w:eastAsia="zh-CN"/>
              </w:rPr>
              <w:t>个月</w:t>
            </w:r>
          </w:p>
        </w:tc>
        <w:tc>
          <w:tcPr>
            <w:tcW w:w="2176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b/>
                <w:bCs/>
                <w:sz w:val="22"/>
                <w:szCs w:val="22"/>
                <w:lang w:eastAsia="zh-CN"/>
              </w:rPr>
            </w:pPr>
            <w:r w:rsidRPr="005F5D3B">
              <w:rPr>
                <w:b/>
                <w:bCs/>
                <w:sz w:val="22"/>
                <w:szCs w:val="22"/>
                <w:lang w:eastAsia="zh-CN"/>
              </w:rPr>
              <w:t>18</w:t>
            </w:r>
            <w:r w:rsidRPr="005F5D3B">
              <w:rPr>
                <w:rFonts w:cs="MS Mincho" w:hint="eastAsia"/>
                <w:b/>
                <w:bCs/>
                <w:sz w:val="22"/>
                <w:szCs w:val="22"/>
                <w:lang w:eastAsia="zh-CN"/>
              </w:rPr>
              <w:t>个月</w:t>
            </w:r>
          </w:p>
        </w:tc>
      </w:tr>
      <w:tr w:rsidR="00543D4E" w:rsidRPr="005F5D3B">
        <w:tc>
          <w:tcPr>
            <w:tcW w:w="2175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rFonts w:cs="MS Mincho" w:hint="eastAsia"/>
                <w:sz w:val="22"/>
                <w:szCs w:val="22"/>
                <w:lang w:eastAsia="zh-CN"/>
              </w:rPr>
              <w:t>免学</w:t>
            </w:r>
            <w:r w:rsidRPr="005F5D3B"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费</w:t>
            </w:r>
          </w:p>
        </w:tc>
        <w:tc>
          <w:tcPr>
            <w:tcW w:w="2175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rFonts w:cs="MS Mincho" w:hint="eastAsia"/>
                <w:sz w:val="22"/>
                <w:szCs w:val="22"/>
                <w:lang w:eastAsia="zh-CN"/>
              </w:rPr>
              <w:t>免学</w:t>
            </w:r>
            <w:r w:rsidRPr="005F5D3B"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费</w:t>
            </w:r>
          </w:p>
        </w:tc>
        <w:tc>
          <w:tcPr>
            <w:tcW w:w="2176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sz w:val="22"/>
                <w:szCs w:val="22"/>
                <w:lang w:eastAsia="zh-CN"/>
              </w:rPr>
            </w:pPr>
            <w:r w:rsidRPr="005F5D3B">
              <w:rPr>
                <w:rFonts w:cs="MS Mincho" w:hint="eastAsia"/>
                <w:sz w:val="22"/>
                <w:szCs w:val="22"/>
                <w:lang w:eastAsia="zh-CN"/>
              </w:rPr>
              <w:t>免学</w:t>
            </w:r>
            <w:r w:rsidRPr="005F5D3B">
              <w:rPr>
                <w:rFonts w:ascii="宋体" w:eastAsia="宋体" w:hAnsi="宋体" w:cs="宋体" w:hint="eastAsia"/>
                <w:sz w:val="22"/>
                <w:szCs w:val="22"/>
                <w:lang w:eastAsia="zh-CN"/>
              </w:rPr>
              <w:t>费</w:t>
            </w:r>
          </w:p>
        </w:tc>
        <w:tc>
          <w:tcPr>
            <w:tcW w:w="2176" w:type="dxa"/>
          </w:tcPr>
          <w:p w:rsidR="00543D4E" w:rsidRPr="005F5D3B" w:rsidRDefault="00543D4E" w:rsidP="005F5D3B">
            <w:pPr>
              <w:spacing w:line="240" w:lineRule="auto"/>
              <w:ind w:firstLineChars="0" w:firstLine="0"/>
              <w:rPr>
                <w:rFonts w:ascii="SimSun" w:eastAsia="Times New Roman" w:hAnsi="SimSun" w:cs="Times New Roman"/>
                <w:b/>
                <w:bCs/>
                <w:sz w:val="22"/>
                <w:szCs w:val="22"/>
                <w:lang w:eastAsia="zh-CN"/>
              </w:rPr>
            </w:pPr>
            <w:r w:rsidRPr="005F5D3B">
              <w:rPr>
                <w:rFonts w:cs="MS Mincho" w:hint="eastAsia"/>
                <w:b/>
                <w:bCs/>
                <w:sz w:val="22"/>
                <w:szCs w:val="22"/>
                <w:lang w:eastAsia="zh-CN"/>
              </w:rPr>
              <w:t>不免学</w:t>
            </w:r>
            <w:r w:rsidRPr="005F5D3B">
              <w:rPr>
                <w:rFonts w:ascii="宋体" w:eastAsia="宋体" w:hAnsi="宋体" w:cs="宋体" w:hint="eastAsia"/>
                <w:b/>
                <w:bCs/>
                <w:sz w:val="22"/>
                <w:szCs w:val="22"/>
                <w:lang w:eastAsia="zh-CN"/>
              </w:rPr>
              <w:t>费</w:t>
            </w:r>
          </w:p>
        </w:tc>
      </w:tr>
    </w:tbl>
    <w:p w:rsidR="00543D4E" w:rsidRPr="00027484" w:rsidRDefault="00543D4E" w:rsidP="00543D4E">
      <w:pPr>
        <w:ind w:firstLine="31680"/>
        <w:rPr>
          <w:rFonts w:cs="Times New Roman"/>
          <w:sz w:val="22"/>
          <w:szCs w:val="22"/>
          <w:lang w:eastAsia="zh-CN"/>
        </w:rPr>
      </w:pP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10</w:t>
      </w:r>
      <w:r w:rsidRPr="00027484">
        <w:rPr>
          <w:rFonts w:cs="MS Mincho" w:hint="eastAsia"/>
          <w:sz w:val="22"/>
          <w:szCs w:val="22"/>
          <w:lang w:eastAsia="zh-CN"/>
        </w:rPr>
        <w:t>、免交学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格的取消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以国家公派研究生身份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进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入北海道大学的学生，如果出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现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以下情况之一，将被取消免交学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费资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格。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1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士或博士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课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程的入学考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试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不合格。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2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根据北海道大学研究生院通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则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第</w:t>
      </w:r>
      <w:r w:rsidRPr="00027484">
        <w:rPr>
          <w:sz w:val="22"/>
          <w:szCs w:val="22"/>
          <w:lang w:eastAsia="zh-CN"/>
        </w:rPr>
        <w:t>20</w:t>
      </w:r>
      <w:r w:rsidRPr="00027484">
        <w:rPr>
          <w:rFonts w:cs="MS Mincho" w:hint="eastAsia"/>
          <w:sz w:val="22"/>
          <w:szCs w:val="22"/>
          <w:lang w:eastAsia="zh-CN"/>
        </w:rPr>
        <w:t>条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定被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开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除学籍。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3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根据北海道大学研究生院通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则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第</w:t>
      </w:r>
      <w:r w:rsidRPr="00027484">
        <w:rPr>
          <w:sz w:val="22"/>
          <w:szCs w:val="22"/>
          <w:lang w:eastAsia="zh-CN"/>
        </w:rPr>
        <w:t>26</w:t>
      </w:r>
      <w:r w:rsidRPr="00027484">
        <w:rPr>
          <w:rFonts w:cs="MS Mincho" w:hint="eastAsia"/>
          <w:sz w:val="22"/>
          <w:szCs w:val="22"/>
          <w:lang w:eastAsia="zh-CN"/>
        </w:rPr>
        <w:t>条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定被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处罚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4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根据北海道大学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关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于学生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处罚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手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续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内部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章第</w:t>
      </w:r>
      <w:r w:rsidRPr="00027484">
        <w:rPr>
          <w:sz w:val="22"/>
          <w:szCs w:val="22"/>
          <w:lang w:eastAsia="zh-CN"/>
        </w:rPr>
        <w:t>6</w:t>
      </w:r>
      <w:r w:rsidRPr="00027484">
        <w:rPr>
          <w:rFonts w:cs="MS Mincho" w:hint="eastAsia"/>
          <w:sz w:val="22"/>
          <w:szCs w:val="22"/>
          <w:lang w:eastAsia="zh-CN"/>
        </w:rPr>
        <w:t>条第</w:t>
      </w:r>
      <w:r w:rsidRPr="00027484">
        <w:rPr>
          <w:sz w:val="22"/>
          <w:szCs w:val="22"/>
          <w:lang w:eastAsia="zh-CN"/>
        </w:rPr>
        <w:t>3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项规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定被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处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以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严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重警告。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5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习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情况等表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现显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著不佳。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>11</w:t>
      </w:r>
      <w:r w:rsidRPr="00027484">
        <w:rPr>
          <w:rFonts w:cs="MS Mincho" w:hint="eastAsia"/>
          <w:sz w:val="22"/>
          <w:szCs w:val="22"/>
          <w:lang w:eastAsia="zh-CN"/>
        </w:rPr>
        <w:t>、各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项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活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动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的参与策划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以国家公派研究生身份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进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入北海道大学的学生在校期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间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，在不影响学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业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及研究的范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围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内，需要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积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极参与策划以下活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动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。离校之后也需要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积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极参与策划与北海道大学相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关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的活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动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。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1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分担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实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事通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讯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编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写工作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2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外国人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访问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本校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时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的接待等工作</w:t>
      </w:r>
    </w:p>
    <w:p w:rsidR="00543D4E" w:rsidRPr="00027484" w:rsidRDefault="00543D4E" w:rsidP="000E27B1">
      <w:pPr>
        <w:ind w:firstLine="31680"/>
        <w:rPr>
          <w:rFonts w:cs="Times New Roman"/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3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国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际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本部留学生中心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举办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的国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际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会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谈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的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讲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演</w:t>
      </w:r>
    </w:p>
    <w:p w:rsidR="00543D4E" w:rsidRPr="00027484" w:rsidRDefault="00543D4E" w:rsidP="000E27B1">
      <w:pPr>
        <w:ind w:firstLine="31680"/>
        <w:rPr>
          <w:sz w:val="22"/>
          <w:szCs w:val="22"/>
          <w:lang w:eastAsia="zh-CN"/>
        </w:rPr>
      </w:pPr>
      <w:r w:rsidRPr="00027484">
        <w:rPr>
          <w:sz w:val="22"/>
          <w:szCs w:val="22"/>
          <w:lang w:eastAsia="zh-CN"/>
        </w:rPr>
        <w:t xml:space="preserve">  </w:t>
      </w:r>
      <w:r w:rsidRPr="00027484">
        <w:rPr>
          <w:rFonts w:cs="MS Mincho" w:hint="eastAsia"/>
          <w:sz w:val="22"/>
          <w:szCs w:val="22"/>
          <w:lang w:eastAsia="zh-CN"/>
        </w:rPr>
        <w:t>（</w:t>
      </w:r>
      <w:r w:rsidRPr="00027484">
        <w:rPr>
          <w:sz w:val="22"/>
          <w:szCs w:val="22"/>
          <w:lang w:eastAsia="zh-CN"/>
        </w:rPr>
        <w:t>4</w:t>
      </w:r>
      <w:r w:rsidRPr="00027484">
        <w:rPr>
          <w:rFonts w:cs="MS Mincho" w:hint="eastAsia"/>
          <w:sz w:val="22"/>
          <w:szCs w:val="22"/>
          <w:lang w:eastAsia="zh-CN"/>
        </w:rPr>
        <w:t>）</w:t>
      </w:r>
      <w:r w:rsidRPr="00027484">
        <w:rPr>
          <w:sz w:val="22"/>
          <w:szCs w:val="22"/>
          <w:lang w:eastAsia="zh-CN"/>
        </w:rPr>
        <w:t xml:space="preserve"> </w:t>
      </w:r>
      <w:r w:rsidRPr="00027484">
        <w:rPr>
          <w:rFonts w:cs="MS Mincho" w:hint="eastAsia"/>
          <w:sz w:val="22"/>
          <w:szCs w:val="22"/>
          <w:lang w:eastAsia="zh-CN"/>
        </w:rPr>
        <w:t>其他国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际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本部部</w:t>
      </w:r>
      <w:r w:rsidRPr="00027484">
        <w:rPr>
          <w:rFonts w:ascii="宋体" w:eastAsia="宋体" w:hAnsi="宋体" w:cs="宋体" w:hint="eastAsia"/>
          <w:sz w:val="22"/>
          <w:szCs w:val="22"/>
          <w:lang w:eastAsia="zh-CN"/>
        </w:rPr>
        <w:t>长认为</w:t>
      </w:r>
      <w:r w:rsidRPr="00027484">
        <w:rPr>
          <w:rFonts w:ascii="MS Mincho" w:hAnsi="MS Mincho" w:cs="MS Mincho" w:hint="eastAsia"/>
          <w:sz w:val="22"/>
          <w:szCs w:val="22"/>
          <w:lang w:eastAsia="zh-CN"/>
        </w:rPr>
        <w:t>必要的工作</w:t>
      </w:r>
      <w:r w:rsidRPr="00027484">
        <w:rPr>
          <w:sz w:val="22"/>
          <w:szCs w:val="22"/>
          <w:lang w:eastAsia="zh-CN"/>
        </w:rPr>
        <w:t xml:space="preserve"> </w:t>
      </w:r>
    </w:p>
    <w:p w:rsidR="00543D4E" w:rsidRDefault="00543D4E" w:rsidP="009364F0">
      <w:pPr>
        <w:ind w:firstLineChars="0" w:firstLine="0"/>
        <w:rPr>
          <w:rFonts w:eastAsia="Times New Roman" w:cs="Times New Roman"/>
          <w:sz w:val="24"/>
          <w:szCs w:val="24"/>
          <w:lang w:eastAsia="zh-CN"/>
        </w:rPr>
      </w:pPr>
    </w:p>
    <w:p w:rsidR="00543D4E" w:rsidRDefault="00543D4E" w:rsidP="009364F0">
      <w:pPr>
        <w:ind w:firstLineChars="0" w:firstLine="0"/>
        <w:rPr>
          <w:rFonts w:eastAsia="Times New Roman" w:cs="Times New Roman"/>
          <w:sz w:val="24"/>
          <w:szCs w:val="24"/>
          <w:lang w:eastAsia="zh-CN"/>
        </w:rPr>
      </w:pPr>
    </w:p>
    <w:p w:rsidR="00543D4E" w:rsidRDefault="00543D4E" w:rsidP="000E27B1">
      <w:pPr>
        <w:ind w:right="420" w:firstLine="31680"/>
        <w:rPr>
          <w:rFonts w:eastAsia="Times New Roman" w:cs="Times New Roman"/>
          <w:lang w:eastAsia="zh-CN"/>
        </w:rPr>
      </w:pPr>
      <w:r>
        <w:rPr>
          <w:rFonts w:cs="MS Mincho" w:hint="eastAsia"/>
          <w:sz w:val="24"/>
          <w:szCs w:val="24"/>
        </w:rPr>
        <w:t>＊</w:t>
      </w:r>
      <w:r>
        <w:rPr>
          <w:rFonts w:ascii="宋体" w:eastAsia="宋体" w:hAnsi="宋体" w:cs="宋体" w:hint="eastAsia"/>
          <w:lang w:eastAsia="zh-CN"/>
        </w:rPr>
        <w:t>详情请咨询</w:t>
      </w:r>
      <w:r w:rsidRPr="00027484">
        <w:rPr>
          <w:rFonts w:ascii="宋体" w:eastAsia="宋体" w:hAnsi="宋体" w:cs="宋体" w:hint="eastAsia"/>
          <w:b/>
          <w:bCs/>
          <w:lang w:eastAsia="zh-CN"/>
        </w:rPr>
        <w:t>北海道大学北京代表处</w:t>
      </w:r>
      <w:r>
        <w:rPr>
          <w:rFonts w:ascii="宋体" w:eastAsia="宋体" w:hAnsi="宋体" w:cs="宋体" w:hint="eastAsia"/>
          <w:lang w:eastAsia="zh-CN"/>
        </w:rPr>
        <w:t>。</w:t>
      </w:r>
    </w:p>
    <w:p w:rsidR="00543D4E" w:rsidRDefault="00543D4E" w:rsidP="000E27B1">
      <w:pPr>
        <w:ind w:right="420" w:firstLine="31680"/>
        <w:rPr>
          <w:rFonts w:ascii="SimSun" w:hAnsi="SimSun" w:cs="SimSun"/>
          <w:lang w:eastAsia="zh-CN"/>
        </w:rPr>
      </w:pPr>
      <w:r>
        <w:rPr>
          <w:rFonts w:ascii="SimSun" w:hAnsi="SimSun" w:cs="MS Mincho" w:hint="eastAsia"/>
          <w:lang w:eastAsia="zh-CN"/>
        </w:rPr>
        <w:t>地址：</w:t>
      </w:r>
      <w:r>
        <w:rPr>
          <w:rFonts w:ascii="MS Mincho" w:hAnsi="MS Mincho" w:cs="MS Mincho"/>
          <w:lang w:eastAsia="zh-CN"/>
        </w:rPr>
        <w:t>100080</w:t>
      </w:r>
      <w:r>
        <w:rPr>
          <w:rFonts w:ascii="SimSun" w:hAnsi="SimSun" w:cs="MS Mincho" w:hint="eastAsia"/>
          <w:lang w:eastAsia="zh-CN"/>
        </w:rPr>
        <w:t>北京市海淀区中</w:t>
      </w:r>
      <w:r>
        <w:rPr>
          <w:rFonts w:ascii="宋体" w:eastAsia="宋体" w:hAnsi="宋体" w:cs="宋体" w:hint="eastAsia"/>
          <w:lang w:eastAsia="zh-CN"/>
        </w:rPr>
        <w:t>关</w:t>
      </w:r>
      <w:r>
        <w:rPr>
          <w:rFonts w:ascii="MS Gothic" w:eastAsia="MS Gothic" w:hAnsi="MS Gothic" w:cs="MS Gothic" w:hint="eastAsia"/>
          <w:lang w:eastAsia="zh-CN"/>
        </w:rPr>
        <w:t>村北大街</w:t>
      </w:r>
      <w:r>
        <w:rPr>
          <w:rFonts w:ascii="SimSun" w:hAnsi="SimSun" w:cs="SimSun"/>
          <w:lang w:eastAsia="zh-CN"/>
        </w:rPr>
        <w:t>151</w:t>
      </w:r>
      <w:r>
        <w:rPr>
          <w:rFonts w:ascii="SimSun" w:hAnsi="SimSun" w:cs="MS Mincho" w:hint="eastAsia"/>
          <w:lang w:eastAsia="zh-CN"/>
        </w:rPr>
        <w:t>号北大</w:t>
      </w:r>
      <w:r>
        <w:rPr>
          <w:rFonts w:ascii="宋体" w:eastAsia="宋体" w:hAnsi="宋体" w:cs="宋体" w:hint="eastAsia"/>
          <w:lang w:eastAsia="zh-CN"/>
        </w:rPr>
        <w:t>资</w:t>
      </w:r>
      <w:r>
        <w:rPr>
          <w:rFonts w:ascii="MS Gothic" w:eastAsia="MS Gothic" w:hAnsi="MS Gothic" w:cs="MS Gothic" w:hint="eastAsia"/>
          <w:lang w:eastAsia="zh-CN"/>
        </w:rPr>
        <w:t>源大厦</w:t>
      </w:r>
      <w:r>
        <w:rPr>
          <w:rFonts w:ascii="SimSun" w:hAnsi="SimSun" w:cs="SimSun"/>
          <w:lang w:eastAsia="zh-CN"/>
        </w:rPr>
        <w:t>806</w:t>
      </w:r>
      <w:r>
        <w:rPr>
          <w:rFonts w:ascii="SimSun" w:hAnsi="SimSun" w:cs="MS Mincho" w:hint="eastAsia"/>
          <w:lang w:eastAsia="zh-CN"/>
        </w:rPr>
        <w:t>号</w:t>
      </w:r>
    </w:p>
    <w:p w:rsidR="00543D4E" w:rsidRDefault="00543D4E" w:rsidP="000E27B1">
      <w:pPr>
        <w:wordWrap w:val="0"/>
        <w:ind w:right="420" w:firstLine="31680"/>
        <w:rPr>
          <w:rFonts w:ascii="SimSun" w:hAnsi="SimSun" w:cs="SimSun"/>
        </w:rPr>
      </w:pPr>
      <w:hyperlink r:id="rId6" w:history="1">
        <w:r>
          <w:rPr>
            <w:rStyle w:val="Hyperlink"/>
            <w:rFonts w:ascii="SimSun" w:hAnsi="SimSun" w:cs="SimSun"/>
          </w:rPr>
          <w:t>TEL:010-5887-6455  FAX:010-5887-6456</w:t>
        </w:r>
      </w:hyperlink>
    </w:p>
    <w:p w:rsidR="00543D4E" w:rsidRDefault="00543D4E" w:rsidP="000E27B1">
      <w:pPr>
        <w:wordWrap w:val="0"/>
        <w:spacing w:line="260" w:lineRule="exact"/>
        <w:ind w:right="430" w:firstLine="31680"/>
        <w:rPr>
          <w:rFonts w:ascii="SimSun" w:hAnsi="SimSun" w:cs="SimSun"/>
        </w:rPr>
      </w:pPr>
      <w:r>
        <w:rPr>
          <w:rFonts w:ascii="SimSun" w:hAnsi="SimSun" w:cs="SimSun"/>
        </w:rPr>
        <w:t>E-MAIL:beijing_office@hokudai.cn</w:t>
      </w:r>
    </w:p>
    <w:p w:rsidR="00543D4E" w:rsidRPr="00027484" w:rsidRDefault="00543D4E" w:rsidP="00477767">
      <w:pPr>
        <w:ind w:firstLine="31680"/>
        <w:rPr>
          <w:rFonts w:eastAsia="Times New Roman" w:cs="Times New Roman"/>
          <w:lang w:eastAsia="zh-CN"/>
        </w:rPr>
      </w:pPr>
      <w:r>
        <w:rPr>
          <w:rFonts w:ascii="SimSun" w:hAnsi="SimSun" w:cs="MS Mincho" w:hint="eastAsia"/>
          <w:kern w:val="0"/>
        </w:rPr>
        <w:t>北京代表</w:t>
      </w:r>
      <w:r>
        <w:rPr>
          <w:rFonts w:ascii="宋体" w:eastAsia="宋体" w:hAnsi="宋体" w:cs="宋体" w:hint="eastAsia"/>
          <w:kern w:val="0"/>
        </w:rPr>
        <w:t>处</w:t>
      </w:r>
      <w:r>
        <w:rPr>
          <w:rFonts w:ascii="MS Gothic" w:eastAsia="MS Gothic" w:hAnsi="MS Gothic" w:cs="MS Gothic" w:hint="eastAsia"/>
          <w:kern w:val="0"/>
        </w:rPr>
        <w:t>网站</w:t>
      </w:r>
      <w:hyperlink r:id="rId7" w:history="1">
        <w:r>
          <w:rPr>
            <w:rStyle w:val="Hyperlink"/>
            <w:rFonts w:ascii="SimSun" w:hAnsi="SimSun" w:cs="SimSun"/>
            <w:kern w:val="0"/>
          </w:rPr>
          <w:t>http://hokudai.cn/</w:t>
        </w:r>
      </w:hyperlink>
    </w:p>
    <w:sectPr w:rsidR="00543D4E" w:rsidRPr="00027484" w:rsidSect="00266FF5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4E" w:rsidRDefault="00543D4E" w:rsidP="00477767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43D4E" w:rsidRDefault="00543D4E" w:rsidP="00477767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昒? 嫛???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4E" w:rsidRDefault="00543D4E" w:rsidP="00477767">
    <w:pPr>
      <w:pStyle w:val="Footer"/>
      <w:ind w:firstLine="3168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4E" w:rsidRDefault="00543D4E" w:rsidP="00477767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43D4E" w:rsidRDefault="00543D4E" w:rsidP="00477767">
      <w:pPr>
        <w:spacing w:line="240" w:lineRule="auto"/>
        <w:ind w:firstLine="31680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D4E" w:rsidRDefault="00543D4E" w:rsidP="00477767">
    <w:pPr>
      <w:pStyle w:val="Header"/>
      <w:ind w:firstLine="31680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40"/>
  <w:doNotHyphenateCaps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5F32"/>
    <w:rsid w:val="00027484"/>
    <w:rsid w:val="000E213B"/>
    <w:rsid w:val="000E27B1"/>
    <w:rsid w:val="00143EDB"/>
    <w:rsid w:val="001D1A8B"/>
    <w:rsid w:val="00257BBC"/>
    <w:rsid w:val="00264383"/>
    <w:rsid w:val="00266FF5"/>
    <w:rsid w:val="002B5299"/>
    <w:rsid w:val="002C1019"/>
    <w:rsid w:val="002F6CC9"/>
    <w:rsid w:val="003A742E"/>
    <w:rsid w:val="003B140B"/>
    <w:rsid w:val="00423DD9"/>
    <w:rsid w:val="00435AF4"/>
    <w:rsid w:val="00477767"/>
    <w:rsid w:val="004F2C59"/>
    <w:rsid w:val="00515002"/>
    <w:rsid w:val="00543D4E"/>
    <w:rsid w:val="005F5D3B"/>
    <w:rsid w:val="00604908"/>
    <w:rsid w:val="00623518"/>
    <w:rsid w:val="00683598"/>
    <w:rsid w:val="006D55C4"/>
    <w:rsid w:val="006E64F0"/>
    <w:rsid w:val="006F50DC"/>
    <w:rsid w:val="007741ED"/>
    <w:rsid w:val="007A1EFE"/>
    <w:rsid w:val="007C5A02"/>
    <w:rsid w:val="007E2CE9"/>
    <w:rsid w:val="00814038"/>
    <w:rsid w:val="00855F32"/>
    <w:rsid w:val="009364F0"/>
    <w:rsid w:val="00964639"/>
    <w:rsid w:val="00967145"/>
    <w:rsid w:val="00A31594"/>
    <w:rsid w:val="00A63B68"/>
    <w:rsid w:val="00AE31AB"/>
    <w:rsid w:val="00AE4E63"/>
    <w:rsid w:val="00B011D7"/>
    <w:rsid w:val="00B96473"/>
    <w:rsid w:val="00B96DD8"/>
    <w:rsid w:val="00BA7A37"/>
    <w:rsid w:val="00BD636D"/>
    <w:rsid w:val="00BF3187"/>
    <w:rsid w:val="00C079A9"/>
    <w:rsid w:val="00C40D7C"/>
    <w:rsid w:val="00C94FB9"/>
    <w:rsid w:val="00CE59F0"/>
    <w:rsid w:val="00DC1443"/>
    <w:rsid w:val="00DD600C"/>
    <w:rsid w:val="00E97DC1"/>
    <w:rsid w:val="00ED2276"/>
    <w:rsid w:val="00EE1136"/>
    <w:rsid w:val="00F172AD"/>
    <w:rsid w:val="00F52E2D"/>
    <w:rsid w:val="00F97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1ED"/>
    <w:pPr>
      <w:widowControl w:val="0"/>
      <w:spacing w:line="360" w:lineRule="auto"/>
      <w:ind w:firstLineChars="100" w:firstLine="100"/>
      <w:jc w:val="both"/>
    </w:pPr>
    <w:rPr>
      <w:rFonts w:cs="Calibri"/>
      <w:noProof/>
      <w:szCs w:val="21"/>
      <w:lang w:eastAsia="ja-JP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741ED"/>
    <w:pPr>
      <w:keepNext/>
      <w:keepLines/>
      <w:spacing w:before="260" w:after="260" w:line="416" w:lineRule="auto"/>
      <w:outlineLvl w:val="1"/>
    </w:pPr>
    <w:rPr>
      <w:rFonts w:ascii="Cambria" w:eastAsia="MS Gothic" w:hAnsi="Cambria" w:cs="Cambria"/>
      <w:b/>
      <w:bCs/>
      <w:noProof w:val="0"/>
      <w:sz w:val="32"/>
      <w:szCs w:val="32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741ED"/>
    <w:rPr>
      <w:rFonts w:ascii="Cambria" w:eastAsia="MS Gothic" w:hAnsi="Cambria" w:cs="Cambria"/>
      <w:b/>
      <w:bCs/>
      <w:sz w:val="32"/>
      <w:szCs w:val="32"/>
    </w:rPr>
  </w:style>
  <w:style w:type="character" w:styleId="Emphasis">
    <w:name w:val="Emphasis"/>
    <w:basedOn w:val="DefaultParagraphFont"/>
    <w:uiPriority w:val="99"/>
    <w:qFormat/>
    <w:rsid w:val="007741ED"/>
    <w:rPr>
      <w:color w:val="auto"/>
    </w:rPr>
  </w:style>
  <w:style w:type="paragraph" w:styleId="ListParagraph">
    <w:name w:val="List Paragraph"/>
    <w:basedOn w:val="Normal"/>
    <w:uiPriority w:val="99"/>
    <w:qFormat/>
    <w:rsid w:val="007741ED"/>
    <w:pPr>
      <w:ind w:leftChars="400" w:left="840"/>
    </w:pPr>
  </w:style>
  <w:style w:type="paragraph" w:customStyle="1" w:styleId="1">
    <w:name w:val="スタイル1"/>
    <w:basedOn w:val="Normal"/>
    <w:link w:val="10"/>
    <w:uiPriority w:val="99"/>
    <w:rsid w:val="007741ED"/>
    <w:pPr>
      <w:ind w:firstLine="210"/>
    </w:pPr>
    <w:rPr>
      <w:rFonts w:ascii="MS Mincho" w:hAnsi="MS Mincho" w:cs="MS Mincho"/>
    </w:rPr>
  </w:style>
  <w:style w:type="character" w:customStyle="1" w:styleId="10">
    <w:name w:val="スタイル1 (文字)"/>
    <w:basedOn w:val="DefaultParagraphFont"/>
    <w:link w:val="1"/>
    <w:uiPriority w:val="99"/>
    <w:locked/>
    <w:rsid w:val="007741ED"/>
    <w:rPr>
      <w:rFonts w:ascii="MS Mincho" w:eastAsia="MS Mincho" w:hAnsi="MS Mincho" w:cs="MS Mincho"/>
      <w:noProof/>
      <w:sz w:val="18"/>
      <w:szCs w:val="18"/>
      <w:lang w:eastAsia="ja-JP"/>
    </w:rPr>
  </w:style>
  <w:style w:type="paragraph" w:styleId="Header">
    <w:name w:val="header"/>
    <w:basedOn w:val="Normal"/>
    <w:link w:val="HeaderChar"/>
    <w:uiPriority w:val="99"/>
    <w:semiHidden/>
    <w:rsid w:val="00855F32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5F32"/>
    <w:rPr>
      <w:noProof/>
      <w:lang w:eastAsia="ja-JP"/>
    </w:rPr>
  </w:style>
  <w:style w:type="paragraph" w:styleId="Footer">
    <w:name w:val="footer"/>
    <w:basedOn w:val="Normal"/>
    <w:link w:val="FooterChar"/>
    <w:uiPriority w:val="99"/>
    <w:semiHidden/>
    <w:rsid w:val="00855F32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5F32"/>
    <w:rPr>
      <w:noProof/>
      <w:lang w:eastAsia="ja-JP"/>
    </w:rPr>
  </w:style>
  <w:style w:type="table" w:styleId="TableGrid">
    <w:name w:val="Table Grid"/>
    <w:basedOn w:val="TableNormal"/>
    <w:uiPriority w:val="99"/>
    <w:rsid w:val="00EE1136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274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14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hokudai.cn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010-5887-6455%20%20FAX:010-5887-645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278</Words>
  <Characters>1587</Characters>
  <Application>Microsoft Office Outlook</Application>
  <DocSecurity>0</DocSecurity>
  <Lines>0</Lines>
  <Paragraphs>0</Paragraphs>
  <ScaleCrop>false</ScaleCrop>
  <Company>beijing_office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hokudai-qin</dc:creator>
  <cp:keywords/>
  <dc:description/>
  <cp:lastModifiedBy>yjsy_yjz</cp:lastModifiedBy>
  <cp:revision>7</cp:revision>
  <dcterms:created xsi:type="dcterms:W3CDTF">2011-12-07T03:10:00Z</dcterms:created>
  <dcterms:modified xsi:type="dcterms:W3CDTF">2011-12-14T08:32:00Z</dcterms:modified>
</cp:coreProperties>
</file>